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6" w:rsidRDefault="00AA5496" w:rsidP="00AA5496">
      <w:pPr>
        <w:spacing w:after="0"/>
        <w:jc w:val="center"/>
      </w:pPr>
      <w:r>
        <w:rPr>
          <w:rFonts w:cs="Cordia New"/>
          <w:cs/>
        </w:rPr>
        <w:t>สถิติเรื่องร้องเรียนการทุจริตประจ าปี</w:t>
      </w:r>
    </w:p>
    <w:p w:rsidR="00AA5496" w:rsidRDefault="00AA5496" w:rsidP="00AA5496">
      <w:pPr>
        <w:spacing w:after="0"/>
        <w:jc w:val="center"/>
      </w:pPr>
      <w:r>
        <w:rPr>
          <w:rFonts w:cs="Cordia New"/>
          <w:cs/>
        </w:rPr>
        <w:t>ข้อมูลเชิงสถิติเรื่องร้องเรียนการทุจริตประจ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ปี</w:t>
      </w:r>
    </w:p>
    <w:p w:rsidR="00AA5496" w:rsidRDefault="00AA5496" w:rsidP="00AA5496">
      <w:pPr>
        <w:spacing w:after="0"/>
        <w:jc w:val="center"/>
      </w:pPr>
      <w:r>
        <w:rPr>
          <w:rFonts w:cs="Cordia New"/>
          <w:cs/>
        </w:rPr>
        <w:t>ขององค์การบริหารส่วนต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บลบางศาลา อ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เภอปากพนัง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A5496" w:rsidTr="001A7AF7">
        <w:tc>
          <w:tcPr>
            <w:tcW w:w="2254" w:type="dxa"/>
            <w:gridSpan w:val="2"/>
          </w:tcPr>
          <w:p w:rsidR="00AA5496" w:rsidRDefault="00AA5496" w:rsidP="00AA5496">
            <w:pPr>
              <w:jc w:val="center"/>
            </w:pPr>
            <w:r w:rsidRPr="00AA5496">
              <w:rPr>
                <w:rFonts w:cs="Cordia New"/>
                <w:cs/>
              </w:rPr>
              <w:t>ปี ๒๕๖๑</w:t>
            </w:r>
          </w:p>
        </w:tc>
        <w:tc>
          <w:tcPr>
            <w:tcW w:w="2254" w:type="dxa"/>
            <w:gridSpan w:val="2"/>
          </w:tcPr>
          <w:p w:rsidR="00AA5496" w:rsidRPr="00AA5496" w:rsidRDefault="00AA5496" w:rsidP="00AA5496">
            <w:pPr>
              <w:jc w:val="center"/>
              <w:rPr>
                <w:rFonts w:ascii="Castellar" w:hAnsi="Castellar"/>
              </w:rPr>
            </w:pPr>
            <w:r w:rsidRPr="00AA5496">
              <w:rPr>
                <w:rFonts w:ascii="Castellar" w:hAnsi="Castellar" w:cs="Cordia New"/>
                <w:cs/>
              </w:rPr>
              <w:t>ปี ๒๕๖๒</w:t>
            </w:r>
          </w:p>
        </w:tc>
        <w:tc>
          <w:tcPr>
            <w:tcW w:w="2254" w:type="dxa"/>
            <w:gridSpan w:val="2"/>
          </w:tcPr>
          <w:p w:rsidR="00AA5496" w:rsidRPr="00AA5496" w:rsidRDefault="00AA5496" w:rsidP="00AA5496">
            <w:pPr>
              <w:jc w:val="center"/>
              <w:rPr>
                <w:rFonts w:ascii="Castellar" w:hAnsi="Castellar"/>
              </w:rPr>
            </w:pPr>
            <w:r w:rsidRPr="00AA5496">
              <w:rPr>
                <w:rFonts w:ascii="Castellar" w:hAnsi="Castellar" w:cs="Cordia New"/>
                <w:cs/>
              </w:rPr>
              <w:t>ปี ๒๕๖๓</w:t>
            </w:r>
          </w:p>
        </w:tc>
        <w:tc>
          <w:tcPr>
            <w:tcW w:w="2254" w:type="dxa"/>
            <w:gridSpan w:val="2"/>
          </w:tcPr>
          <w:p w:rsidR="00AA5496" w:rsidRPr="00AA5496" w:rsidRDefault="00AA5496" w:rsidP="00AA5496">
            <w:pPr>
              <w:jc w:val="center"/>
              <w:rPr>
                <w:rFonts w:ascii="Castellar" w:hAnsi="Castellar"/>
              </w:rPr>
            </w:pPr>
            <w:r w:rsidRPr="00AA5496">
              <w:rPr>
                <w:rFonts w:ascii="Castellar" w:hAnsi="Castellar" w:cs="Cordia New"/>
                <w:cs/>
              </w:rPr>
              <w:t>ปี 2564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จำนวน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มกราคม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มกราคม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มกราคม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มกราคม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กุมภาพันธ์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กุมภาพันธ์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กุมภาพันธ์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กุมภาพันธ์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มีนาคม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มีนาคม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มีนาคม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มีนาคม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เมษายน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เมษายน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เมษายน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เมษายน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พฤษภาคม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พฤษภาคม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พฤษภาคม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มิถุนายน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มิถุนายน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มิถุนายน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กรกฎาคม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กรกฎาคม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กรกฎาคม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สิงหาคม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สิงหาคม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สิงหาคม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กันยายน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กันยายน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กันยายน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ตุลาคม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พฤศจิกายน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พฤศจิกายน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พฤศจิกายน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  <w:tr w:rsidR="00AA5496" w:rsidTr="00AA5496"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ธันวาคม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ธันวาคม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ธันวาคม</w:t>
            </w:r>
          </w:p>
        </w:tc>
        <w:tc>
          <w:tcPr>
            <w:tcW w:w="1127" w:type="dxa"/>
          </w:tcPr>
          <w:p w:rsidR="00AA5496" w:rsidRDefault="00AA5496" w:rsidP="00AA5496">
            <w:r>
              <w:rPr>
                <w:rFonts w:hint="cs"/>
                <w:cs/>
              </w:rPr>
              <w:t>0</w:t>
            </w:r>
          </w:p>
        </w:tc>
        <w:tc>
          <w:tcPr>
            <w:tcW w:w="1127" w:type="dxa"/>
          </w:tcPr>
          <w:p w:rsidR="00AA5496" w:rsidRDefault="00AA5496" w:rsidP="00AA5496">
            <w:pPr>
              <w:rPr>
                <w:rFonts w:hint="cs"/>
                <w:cs/>
              </w:rPr>
            </w:pPr>
          </w:p>
        </w:tc>
        <w:tc>
          <w:tcPr>
            <w:tcW w:w="1127" w:type="dxa"/>
          </w:tcPr>
          <w:p w:rsidR="00AA5496" w:rsidRDefault="00AA5496" w:rsidP="00AA5496"/>
        </w:tc>
      </w:tr>
    </w:tbl>
    <w:p w:rsidR="00AA5496" w:rsidRDefault="00AA5496" w:rsidP="00AA5496"/>
    <w:sectPr w:rsidR="00AA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6"/>
    <w:rsid w:val="00AA5496"/>
    <w:rsid w:val="00C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D73D3-990B-40AD-988F-C300294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2021-05-13T03:54:00Z</dcterms:created>
  <dcterms:modified xsi:type="dcterms:W3CDTF">2021-05-13T03:59:00Z</dcterms:modified>
</cp:coreProperties>
</file>